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5BA3F" w14:textId="60EA8632" w:rsidR="009301FB" w:rsidRPr="004D38F5" w:rsidRDefault="004D38F5" w:rsidP="00AB1527">
      <w:pPr>
        <w:rPr>
          <w:color w:val="FF0000"/>
          <w:lang w:val="en-US"/>
        </w:rPr>
      </w:pPr>
      <w:r w:rsidRPr="004D38F5">
        <w:rPr>
          <w:color w:val="FF0000"/>
          <w:highlight w:val="green"/>
          <w:lang w:val="en-US"/>
        </w:rPr>
        <w:t>Topic</w:t>
      </w:r>
      <w:r w:rsidRPr="004D38F5">
        <w:rPr>
          <w:color w:val="FF0000"/>
          <w:lang w:val="en-US"/>
        </w:rPr>
        <w:t xml:space="preserve"> </w:t>
      </w:r>
    </w:p>
    <w:p w14:paraId="202B1E95" w14:textId="4FDFB93C" w:rsidR="004D38F5" w:rsidRPr="004D38F5" w:rsidRDefault="004D38F5" w:rsidP="00AB1527">
      <w:pPr>
        <w:rPr>
          <w:color w:val="FF0000"/>
          <w:sz w:val="32"/>
          <w:szCs w:val="32"/>
          <w:lang w:val="en-US"/>
        </w:rPr>
      </w:pPr>
      <w:r w:rsidRPr="004D38F5">
        <w:rPr>
          <w:rFonts w:ascii="Times New Roman" w:hAnsi="Times New Roman" w:cs="Times New Roman"/>
          <w:color w:val="FF0000"/>
          <w:sz w:val="32"/>
          <w:szCs w:val="32"/>
          <w:highlight w:val="green"/>
        </w:rPr>
        <w:t>Achievements and gaps in controlling of infection at health care institutions in Saudi Arabi</w:t>
      </w:r>
      <w:r w:rsidR="00095CC7" w:rsidRPr="00095CC7">
        <w:rPr>
          <w:rFonts w:ascii="Times New Roman" w:hAnsi="Times New Roman" w:cs="Times New Roman"/>
          <w:color w:val="FF0000"/>
          <w:sz w:val="32"/>
          <w:szCs w:val="32"/>
          <w:shd w:val="clear" w:color="auto" w:fill="92D050"/>
        </w:rPr>
        <w:t>a</w:t>
      </w:r>
    </w:p>
    <w:p w14:paraId="0FFB5AEF" w14:textId="2501ACCC" w:rsidR="001E67FE" w:rsidRDefault="009301FB" w:rsidP="004D38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62CE">
        <w:rPr>
          <w:rFonts w:ascii="Times New Roman" w:hAnsi="Times New Roman" w:cs="Times New Roman"/>
          <w:b/>
          <w:bCs/>
          <w:sz w:val="28"/>
          <w:szCs w:val="28"/>
        </w:rPr>
        <w:t>Rubric for evaluation of the assignment</w:t>
      </w:r>
    </w:p>
    <w:p w14:paraId="746F2A62" w14:textId="2AE54230" w:rsidR="001E67FE" w:rsidRPr="00CD2C45" w:rsidRDefault="001E67FE" w:rsidP="001E6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D2C45">
        <w:rPr>
          <w:rFonts w:ascii="Times New Roman" w:hAnsi="Times New Roman" w:cs="Times New Roman"/>
          <w:b/>
          <w:bCs/>
          <w:sz w:val="24"/>
          <w:szCs w:val="24"/>
        </w:rPr>
        <w:t xml:space="preserve">The total </w:t>
      </w:r>
      <w:r w:rsidR="0027619F" w:rsidRPr="00CD2C45">
        <w:rPr>
          <w:rFonts w:ascii="Times New Roman" w:hAnsi="Times New Roman" w:cs="Times New Roman"/>
          <w:b/>
          <w:bCs/>
          <w:sz w:val="24"/>
          <w:szCs w:val="24"/>
        </w:rPr>
        <w:t xml:space="preserve">words </w:t>
      </w:r>
      <w:r w:rsidR="0027619F" w:rsidRPr="00CD2C45">
        <w:rPr>
          <w:rFonts w:ascii="Times New Roman" w:hAnsi="Times New Roman" w:cs="Times New Roman"/>
          <w:sz w:val="24"/>
          <w:szCs w:val="24"/>
        </w:rPr>
        <w:t>of the work</w:t>
      </w:r>
      <w:r w:rsidRPr="00CD2C45">
        <w:rPr>
          <w:rFonts w:ascii="Times New Roman" w:hAnsi="Times New Roman" w:cs="Times New Roman"/>
          <w:sz w:val="24"/>
          <w:szCs w:val="24"/>
        </w:rPr>
        <w:t xml:space="preserve"> should be around 1500 word ±10%</w:t>
      </w:r>
    </w:p>
    <w:p w14:paraId="653AC8CF" w14:textId="3829032E" w:rsidR="001E67FE" w:rsidRPr="00CD2C45" w:rsidRDefault="001E67FE" w:rsidP="001E6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D2C45">
        <w:rPr>
          <w:rFonts w:ascii="Times New Roman" w:hAnsi="Times New Roman" w:cs="Times New Roman"/>
          <w:sz w:val="24"/>
          <w:szCs w:val="24"/>
        </w:rPr>
        <w:t xml:space="preserve">The </w:t>
      </w:r>
      <w:r w:rsidRPr="00CD2C45">
        <w:rPr>
          <w:rFonts w:ascii="Times New Roman" w:hAnsi="Times New Roman" w:cs="Times New Roman"/>
          <w:b/>
          <w:bCs/>
          <w:sz w:val="24"/>
          <w:szCs w:val="24"/>
        </w:rPr>
        <w:t>writing font</w:t>
      </w:r>
      <w:r w:rsidRPr="00CD2C45">
        <w:rPr>
          <w:rFonts w:ascii="Times New Roman" w:hAnsi="Times New Roman" w:cs="Times New Roman"/>
          <w:sz w:val="24"/>
          <w:szCs w:val="24"/>
        </w:rPr>
        <w:t xml:space="preserve"> is: Times new Roman (12)</w:t>
      </w:r>
    </w:p>
    <w:p w14:paraId="186BCA17" w14:textId="246129EE" w:rsidR="0027619F" w:rsidRPr="00CD2C45" w:rsidRDefault="0027619F" w:rsidP="001E6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D2C45">
        <w:rPr>
          <w:rFonts w:ascii="Times New Roman" w:hAnsi="Times New Roman" w:cs="Times New Roman"/>
          <w:b/>
          <w:bCs/>
          <w:sz w:val="24"/>
          <w:szCs w:val="24"/>
        </w:rPr>
        <w:t xml:space="preserve">Two-line space </w:t>
      </w:r>
    </w:p>
    <w:p w14:paraId="3E924D94" w14:textId="280F20BA" w:rsidR="0027619F" w:rsidRDefault="0027619F" w:rsidP="001E6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D2C45">
        <w:rPr>
          <w:rFonts w:ascii="Times New Roman" w:hAnsi="Times New Roman" w:cs="Times New Roman"/>
          <w:b/>
          <w:bCs/>
          <w:sz w:val="24"/>
          <w:szCs w:val="24"/>
        </w:rPr>
        <w:t xml:space="preserve">Sub-headings </w:t>
      </w:r>
      <w:r w:rsidRPr="00CD2C45">
        <w:rPr>
          <w:rFonts w:ascii="Times New Roman" w:hAnsi="Times New Roman" w:cs="Times New Roman"/>
          <w:sz w:val="24"/>
          <w:szCs w:val="24"/>
        </w:rPr>
        <w:t>should be used</w:t>
      </w:r>
      <w:r w:rsidRPr="00CD2C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7674686" w14:textId="3611A5EB" w:rsidR="00682C74" w:rsidRPr="00CD2C45" w:rsidRDefault="00682C74" w:rsidP="001E6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Tables and graphs: </w:t>
      </w:r>
      <w:r w:rsidRPr="00682C74">
        <w:rPr>
          <w:rFonts w:ascii="Times New Roman" w:hAnsi="Times New Roman" w:cs="Times New Roman"/>
          <w:sz w:val="24"/>
          <w:szCs w:val="24"/>
        </w:rPr>
        <w:t>should be included reflecting the current achievements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82C74">
        <w:rPr>
          <w:rFonts w:ascii="Times New Roman" w:hAnsi="Times New Roman" w:cs="Times New Roman"/>
          <w:sz w:val="24"/>
          <w:szCs w:val="24"/>
        </w:rPr>
        <w:t>and should be numbered and title should be cited.</w:t>
      </w:r>
    </w:p>
    <w:p w14:paraId="7F45ACFC" w14:textId="2896AC19" w:rsidR="0027619F" w:rsidRPr="00604780" w:rsidRDefault="0027619F" w:rsidP="00604780">
      <w:pPr>
        <w:pStyle w:val="ListParagraph"/>
        <w:numPr>
          <w:ilvl w:val="0"/>
          <w:numId w:val="2"/>
        </w:numPr>
        <w:shd w:val="clear" w:color="auto" w:fill="92D050"/>
        <w:rPr>
          <w:rFonts w:ascii="Times New Roman" w:hAnsi="Times New Roman" w:cs="Times New Roman"/>
          <w:color w:val="FF0000"/>
          <w:sz w:val="24"/>
          <w:szCs w:val="24"/>
        </w:rPr>
      </w:pPr>
      <w:r w:rsidRPr="00604780">
        <w:rPr>
          <w:rFonts w:ascii="Times New Roman" w:hAnsi="Times New Roman" w:cs="Times New Roman"/>
          <w:b/>
          <w:bCs/>
          <w:color w:val="FF0000"/>
          <w:sz w:val="24"/>
          <w:szCs w:val="24"/>
        </w:rPr>
        <w:t>References</w:t>
      </w:r>
      <w:r w:rsidRPr="00604780">
        <w:rPr>
          <w:rFonts w:ascii="Times New Roman" w:hAnsi="Times New Roman" w:cs="Times New Roman"/>
          <w:color w:val="FF0000"/>
          <w:sz w:val="24"/>
          <w:szCs w:val="24"/>
        </w:rPr>
        <w:t xml:space="preserve"> should use EndNote as cite manger and Vancouver style.</w:t>
      </w:r>
    </w:p>
    <w:p w14:paraId="2FD41465" w14:textId="366F63E2" w:rsidR="0027619F" w:rsidRPr="00CD2C45" w:rsidRDefault="00CD2C45" w:rsidP="001E67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D2C45">
        <w:rPr>
          <w:rFonts w:ascii="Times New Roman" w:hAnsi="Times New Roman" w:cs="Times New Roman"/>
          <w:b/>
          <w:bCs/>
          <w:sz w:val="24"/>
          <w:szCs w:val="24"/>
        </w:rPr>
        <w:t>Page numbering</w:t>
      </w:r>
      <w:r w:rsidRPr="00CD2C45">
        <w:rPr>
          <w:rFonts w:ascii="Times New Roman" w:hAnsi="Times New Roman" w:cs="Times New Roman"/>
          <w:sz w:val="24"/>
          <w:szCs w:val="24"/>
        </w:rPr>
        <w:t xml:space="preserve"> should be in the bottom central position</w:t>
      </w:r>
      <w:r w:rsidR="00DF4E4D">
        <w:rPr>
          <w:rFonts w:ascii="Times New Roman" w:hAnsi="Times New Roman" w:cs="Times New Roman"/>
          <w:sz w:val="24"/>
          <w:szCs w:val="24"/>
        </w:rPr>
        <w:t>.</w:t>
      </w:r>
    </w:p>
    <w:p w14:paraId="2196D4B7" w14:textId="096417FF" w:rsidR="001962CE" w:rsidRDefault="001962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FF949FB" w14:textId="54DB5DEB" w:rsidR="001962CE" w:rsidRDefault="001962CE" w:rsidP="001962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Second page: </w:t>
      </w:r>
      <w:r w:rsidR="001E67FE">
        <w:rPr>
          <w:rFonts w:ascii="Times New Roman" w:hAnsi="Times New Roman" w:cs="Times New Roman"/>
          <w:b/>
          <w:bCs/>
          <w:sz w:val="24"/>
          <w:szCs w:val="24"/>
        </w:rPr>
        <w:t>Text</w:t>
      </w:r>
    </w:p>
    <w:p w14:paraId="47B130E6" w14:textId="5786CC6A" w:rsidR="001962CE" w:rsidRDefault="001962CE" w:rsidP="001962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Introduction:</w:t>
      </w:r>
    </w:p>
    <w:p w14:paraId="695CE0F6" w14:textId="4FD8F3FC" w:rsidR="001962CE" w:rsidRPr="001962CE" w:rsidRDefault="001962CE" w:rsidP="001962CE">
      <w:pPr>
        <w:rPr>
          <w:rFonts w:ascii="Times New Roman" w:hAnsi="Times New Roman" w:cs="Times New Roman"/>
          <w:sz w:val="24"/>
          <w:szCs w:val="24"/>
        </w:rPr>
      </w:pPr>
      <w:r w:rsidRPr="001962CE">
        <w:rPr>
          <w:rFonts w:ascii="Times New Roman" w:hAnsi="Times New Roman" w:cs="Times New Roman"/>
          <w:sz w:val="24"/>
          <w:szCs w:val="24"/>
        </w:rPr>
        <w:t xml:space="preserve">Mainly </w:t>
      </w:r>
      <w:r w:rsidRPr="001962CE">
        <w:rPr>
          <w:rFonts w:ascii="Times New Roman" w:hAnsi="Times New Roman" w:cs="Times New Roman"/>
          <w:b/>
          <w:bCs/>
          <w:sz w:val="24"/>
          <w:szCs w:val="24"/>
        </w:rPr>
        <w:t>stating the problem</w:t>
      </w:r>
      <w:r>
        <w:rPr>
          <w:rFonts w:ascii="Times New Roman" w:hAnsi="Times New Roman" w:cs="Times New Roman"/>
          <w:sz w:val="24"/>
          <w:szCs w:val="24"/>
        </w:rPr>
        <w:t xml:space="preserve"> and it is trend Globally, regionally, and locally from public health prospects.  </w:t>
      </w:r>
    </w:p>
    <w:p w14:paraId="124894FC" w14:textId="77777777" w:rsidR="001962CE" w:rsidRDefault="001962CE" w:rsidP="001962CE">
      <w:pPr>
        <w:rPr>
          <w:rFonts w:ascii="Times New Roman" w:hAnsi="Times New Roman" w:cs="Times New Roman"/>
          <w:sz w:val="24"/>
          <w:szCs w:val="24"/>
        </w:rPr>
      </w:pPr>
      <w:r w:rsidRPr="0076042B">
        <w:rPr>
          <w:rFonts w:ascii="Times New Roman" w:hAnsi="Times New Roman" w:cs="Times New Roman"/>
          <w:sz w:val="24"/>
          <w:szCs w:val="24"/>
        </w:rPr>
        <w:t xml:space="preserve">Disease prevention and control is becoming one of the important assets to promote population health anywhere. </w:t>
      </w:r>
    </w:p>
    <w:p w14:paraId="6B87F55F" w14:textId="2311FDBD" w:rsidR="001962CE" w:rsidRPr="0076042B" w:rsidRDefault="001962CE" w:rsidP="001962C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6042B">
        <w:rPr>
          <w:rFonts w:ascii="Times New Roman" w:hAnsi="Times New Roman" w:cs="Times New Roman"/>
          <w:b/>
          <w:bCs/>
          <w:sz w:val="24"/>
          <w:szCs w:val="24"/>
        </w:rPr>
        <w:t>Aim</w:t>
      </w:r>
      <w:r w:rsidR="00DF4E4D">
        <w:rPr>
          <w:rFonts w:ascii="Times New Roman" w:hAnsi="Times New Roman" w:cs="Times New Roman"/>
          <w:b/>
          <w:bCs/>
          <w:sz w:val="24"/>
          <w:szCs w:val="24"/>
        </w:rPr>
        <w:t xml:space="preserve"> and objectives of the assignment</w:t>
      </w:r>
      <w:r w:rsidRPr="0076042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9DD23A3" w14:textId="57C786E1" w:rsidR="001962CE" w:rsidRPr="0076042B" w:rsidRDefault="001962CE" w:rsidP="001962CE">
      <w:pPr>
        <w:rPr>
          <w:rFonts w:ascii="Times New Roman" w:hAnsi="Times New Roman" w:cs="Times New Roman"/>
          <w:sz w:val="24"/>
          <w:szCs w:val="24"/>
        </w:rPr>
      </w:pPr>
      <w:r w:rsidRPr="0076042B">
        <w:rPr>
          <w:rFonts w:ascii="Times New Roman" w:hAnsi="Times New Roman" w:cs="Times New Roman"/>
          <w:sz w:val="24"/>
          <w:szCs w:val="24"/>
        </w:rPr>
        <w:t xml:space="preserve">The aim of this assignment is to  </w:t>
      </w:r>
    </w:p>
    <w:p w14:paraId="1801A440" w14:textId="77777777" w:rsidR="00DF4E4D" w:rsidRDefault="00DF4E4D" w:rsidP="001962C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14CB80" w14:textId="1C8E3E88" w:rsidR="001962CE" w:rsidRPr="0076042B" w:rsidRDefault="001962CE" w:rsidP="001962C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6042B">
        <w:rPr>
          <w:rFonts w:ascii="Times New Roman" w:hAnsi="Times New Roman" w:cs="Times New Roman"/>
          <w:b/>
          <w:bCs/>
          <w:sz w:val="24"/>
          <w:szCs w:val="24"/>
        </w:rPr>
        <w:t>Required Task:</w:t>
      </w:r>
    </w:p>
    <w:p w14:paraId="3CCFDDF8" w14:textId="77777777" w:rsidR="001962CE" w:rsidRPr="0076042B" w:rsidRDefault="001962CE" w:rsidP="001962C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6042B">
        <w:rPr>
          <w:rFonts w:ascii="Times New Roman" w:hAnsi="Times New Roman" w:cs="Times New Roman"/>
          <w:b/>
          <w:bCs/>
          <w:sz w:val="24"/>
          <w:szCs w:val="24"/>
        </w:rPr>
        <w:t>Review of relevant literature is required</w:t>
      </w:r>
    </w:p>
    <w:p w14:paraId="7856EFEF" w14:textId="77777777" w:rsidR="00BE18BD" w:rsidRDefault="00BE18BD" w:rsidP="001962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Previous trend</w:t>
      </w:r>
    </w:p>
    <w:p w14:paraId="7F1D3629" w14:textId="3A3FA9F2" w:rsidR="001962CE" w:rsidRDefault="00BE18BD" w:rsidP="001962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situation</w:t>
      </w:r>
      <w:r w:rsidR="001962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7BDB2A" w14:textId="77777777" w:rsidR="00BE18BD" w:rsidRPr="0076042B" w:rsidRDefault="00BE18BD" w:rsidP="00BE18BD">
      <w:pPr>
        <w:rPr>
          <w:rFonts w:ascii="Times New Roman" w:hAnsi="Times New Roman" w:cs="Times New Roman"/>
          <w:sz w:val="24"/>
          <w:szCs w:val="24"/>
        </w:rPr>
      </w:pPr>
      <w:r w:rsidRPr="0076042B">
        <w:rPr>
          <w:rFonts w:ascii="Times New Roman" w:hAnsi="Times New Roman" w:cs="Times New Roman"/>
          <w:sz w:val="24"/>
          <w:szCs w:val="24"/>
        </w:rPr>
        <w:t>Observed gaps</w:t>
      </w:r>
    </w:p>
    <w:p w14:paraId="7E9A1025" w14:textId="4FF62608" w:rsidR="001962CE" w:rsidRPr="0076042B" w:rsidRDefault="001962CE" w:rsidP="00BE18BD">
      <w:pPr>
        <w:rPr>
          <w:rFonts w:ascii="Times New Roman" w:hAnsi="Times New Roman" w:cs="Times New Roman"/>
          <w:sz w:val="24"/>
          <w:szCs w:val="24"/>
        </w:rPr>
      </w:pPr>
      <w:r w:rsidRPr="0076042B">
        <w:rPr>
          <w:rFonts w:ascii="Times New Roman" w:hAnsi="Times New Roman" w:cs="Times New Roman"/>
          <w:sz w:val="24"/>
          <w:szCs w:val="24"/>
        </w:rPr>
        <w:t>Recommended activities and tasks to be implemented</w:t>
      </w:r>
      <w:r w:rsidR="00BE18BD">
        <w:rPr>
          <w:rFonts w:ascii="Times New Roman" w:hAnsi="Times New Roman" w:cs="Times New Roman"/>
          <w:sz w:val="24"/>
          <w:szCs w:val="24"/>
        </w:rPr>
        <w:t>.</w:t>
      </w:r>
    </w:p>
    <w:p w14:paraId="776A46F6" w14:textId="77777777" w:rsidR="001962CE" w:rsidRPr="0076042B" w:rsidRDefault="001962CE" w:rsidP="001962CE">
      <w:pPr>
        <w:rPr>
          <w:rFonts w:ascii="Times New Roman" w:hAnsi="Times New Roman" w:cs="Times New Roman"/>
          <w:sz w:val="24"/>
          <w:szCs w:val="24"/>
        </w:rPr>
      </w:pPr>
      <w:r w:rsidRPr="0076042B">
        <w:rPr>
          <w:rFonts w:ascii="Times New Roman" w:hAnsi="Times New Roman" w:cs="Times New Roman"/>
          <w:sz w:val="24"/>
          <w:szCs w:val="24"/>
        </w:rPr>
        <w:t>Conclusion</w:t>
      </w:r>
    </w:p>
    <w:p w14:paraId="43313E62" w14:textId="075530B6" w:rsidR="001962CE" w:rsidRDefault="001962CE" w:rsidP="001962CE">
      <w:pPr>
        <w:rPr>
          <w:rFonts w:ascii="Times New Roman" w:hAnsi="Times New Roman" w:cs="Times New Roman"/>
          <w:sz w:val="24"/>
          <w:szCs w:val="24"/>
        </w:rPr>
      </w:pPr>
      <w:r w:rsidRPr="0076042B">
        <w:rPr>
          <w:rFonts w:ascii="Times New Roman" w:hAnsi="Times New Roman" w:cs="Times New Roman"/>
          <w:sz w:val="24"/>
          <w:szCs w:val="24"/>
        </w:rPr>
        <w:t>References</w:t>
      </w:r>
    </w:p>
    <w:p w14:paraId="6A3A738E" w14:textId="254A361E" w:rsidR="00691941" w:rsidRPr="00691941" w:rsidRDefault="00691941" w:rsidP="0069194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691941">
          <w:rPr>
            <w:rStyle w:val="Hyperlink"/>
            <w:rFonts w:ascii="Times New Roman" w:hAnsi="Times New Roman" w:cs="Times New Roman"/>
            <w:sz w:val="24"/>
            <w:szCs w:val="24"/>
          </w:rPr>
          <w:t>https://www.moh.gov.sa/en/Search/Pages/Default.aspx?k=Infection%20Prevention%20and%20Control%20Programmes&amp;start1=1</w:t>
        </w:r>
      </w:hyperlink>
    </w:p>
    <w:p w14:paraId="156C1948" w14:textId="77777777" w:rsidR="00691941" w:rsidRPr="00691941" w:rsidRDefault="00691941" w:rsidP="0069194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3751288" w14:textId="655F72A9" w:rsidR="00691941" w:rsidRPr="00691941" w:rsidRDefault="00691941" w:rsidP="00691941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1941">
        <w:rPr>
          <w:rFonts w:ascii="Times New Roman" w:hAnsi="Times New Roman" w:cs="Times New Roman"/>
          <w:sz w:val="24"/>
          <w:szCs w:val="24"/>
          <w:lang w:val="x-none"/>
        </w:rPr>
        <w:t>Assiri</w:t>
      </w:r>
      <w:proofErr w:type="spellEnd"/>
      <w:r w:rsidRPr="00691941">
        <w:rPr>
          <w:rFonts w:ascii="Times New Roman" w:hAnsi="Times New Roman" w:cs="Times New Roman"/>
          <w:sz w:val="24"/>
          <w:szCs w:val="24"/>
          <w:lang w:val="x-none"/>
        </w:rPr>
        <w:t xml:space="preserve">, A., Choudhry, A., </w:t>
      </w:r>
      <w:proofErr w:type="spellStart"/>
      <w:r w:rsidRPr="00691941">
        <w:rPr>
          <w:rFonts w:ascii="Times New Roman" w:hAnsi="Times New Roman" w:cs="Times New Roman"/>
          <w:sz w:val="24"/>
          <w:szCs w:val="24"/>
          <w:lang w:val="x-none"/>
        </w:rPr>
        <w:t>Alsaleh</w:t>
      </w:r>
      <w:proofErr w:type="spellEnd"/>
      <w:r w:rsidRPr="00691941">
        <w:rPr>
          <w:rFonts w:ascii="Times New Roman" w:hAnsi="Times New Roman" w:cs="Times New Roman"/>
          <w:sz w:val="24"/>
          <w:szCs w:val="24"/>
          <w:lang w:val="x-none"/>
        </w:rPr>
        <w:t xml:space="preserve">, S., </w:t>
      </w:r>
      <w:proofErr w:type="spellStart"/>
      <w:r w:rsidRPr="00691941">
        <w:rPr>
          <w:rFonts w:ascii="Times New Roman" w:hAnsi="Times New Roman" w:cs="Times New Roman"/>
          <w:sz w:val="24"/>
          <w:szCs w:val="24"/>
          <w:lang w:val="x-none"/>
        </w:rPr>
        <w:t>Alanazi</w:t>
      </w:r>
      <w:proofErr w:type="spellEnd"/>
      <w:r w:rsidRPr="00691941">
        <w:rPr>
          <w:rFonts w:ascii="Times New Roman" w:hAnsi="Times New Roman" w:cs="Times New Roman"/>
          <w:sz w:val="24"/>
          <w:szCs w:val="24"/>
          <w:lang w:val="x-none"/>
        </w:rPr>
        <w:t xml:space="preserve">, K., &amp; </w:t>
      </w:r>
      <w:proofErr w:type="spellStart"/>
      <w:r w:rsidRPr="00691941">
        <w:rPr>
          <w:rFonts w:ascii="Times New Roman" w:hAnsi="Times New Roman" w:cs="Times New Roman"/>
          <w:sz w:val="24"/>
          <w:szCs w:val="24"/>
          <w:lang w:val="x-none"/>
        </w:rPr>
        <w:t>Alsaleh</w:t>
      </w:r>
      <w:proofErr w:type="spellEnd"/>
      <w:r w:rsidRPr="00691941">
        <w:rPr>
          <w:rFonts w:ascii="Times New Roman" w:hAnsi="Times New Roman" w:cs="Times New Roman"/>
          <w:sz w:val="24"/>
          <w:szCs w:val="24"/>
          <w:lang w:val="x-none"/>
        </w:rPr>
        <w:t xml:space="preserve">, S. (2014). Evaluation of Infection Prevention and Control </w:t>
      </w:r>
      <w:proofErr w:type="spellStart"/>
      <w:r w:rsidRPr="00691941">
        <w:rPr>
          <w:rFonts w:ascii="Times New Roman" w:hAnsi="Times New Roman" w:cs="Times New Roman"/>
          <w:sz w:val="24"/>
          <w:szCs w:val="24"/>
          <w:lang w:val="x-none"/>
        </w:rPr>
        <w:t>Programmes</w:t>
      </w:r>
      <w:proofErr w:type="spellEnd"/>
      <w:r w:rsidRPr="00691941">
        <w:rPr>
          <w:rFonts w:ascii="Times New Roman" w:hAnsi="Times New Roman" w:cs="Times New Roman"/>
          <w:sz w:val="24"/>
          <w:szCs w:val="24"/>
          <w:lang w:val="x-none"/>
        </w:rPr>
        <w:t xml:space="preserve"> (IPC), and Assessment Tools for IPC-</w:t>
      </w:r>
      <w:proofErr w:type="spellStart"/>
      <w:r w:rsidRPr="00691941">
        <w:rPr>
          <w:rFonts w:ascii="Times New Roman" w:hAnsi="Times New Roman" w:cs="Times New Roman"/>
          <w:sz w:val="24"/>
          <w:szCs w:val="24"/>
          <w:lang w:val="x-none"/>
        </w:rPr>
        <w:t>Programmes</w:t>
      </w:r>
      <w:proofErr w:type="spellEnd"/>
      <w:r w:rsidRPr="00691941">
        <w:rPr>
          <w:rFonts w:ascii="Times New Roman" w:hAnsi="Times New Roman" w:cs="Times New Roman"/>
          <w:sz w:val="24"/>
          <w:szCs w:val="24"/>
          <w:lang w:val="x-none"/>
        </w:rPr>
        <w:t xml:space="preserve"> at MOH-Health Facilities in Saudi Arabia. </w:t>
      </w:r>
      <w:r w:rsidRPr="00691941">
        <w:rPr>
          <w:rFonts w:ascii="Times New Roman" w:hAnsi="Times New Roman" w:cs="Times New Roman"/>
          <w:i/>
          <w:iCs/>
          <w:sz w:val="24"/>
          <w:szCs w:val="24"/>
          <w:lang w:val="x-none"/>
        </w:rPr>
        <w:t>Open Journal of Nursing</w:t>
      </w:r>
      <w:r w:rsidRPr="00691941">
        <w:rPr>
          <w:rFonts w:ascii="Times New Roman" w:hAnsi="Times New Roman" w:cs="Times New Roman"/>
          <w:sz w:val="24"/>
          <w:szCs w:val="24"/>
          <w:lang w:val="x-none"/>
        </w:rPr>
        <w:t>, </w:t>
      </w:r>
      <w:r w:rsidRPr="00691941">
        <w:rPr>
          <w:rFonts w:ascii="Times New Roman" w:hAnsi="Times New Roman" w:cs="Times New Roman"/>
          <w:i/>
          <w:iCs/>
          <w:sz w:val="24"/>
          <w:szCs w:val="24"/>
          <w:lang w:val="x-none"/>
        </w:rPr>
        <w:t>04</w:t>
      </w:r>
      <w:r w:rsidRPr="00691941">
        <w:rPr>
          <w:rFonts w:ascii="Times New Roman" w:hAnsi="Times New Roman" w:cs="Times New Roman"/>
          <w:sz w:val="24"/>
          <w:szCs w:val="24"/>
          <w:lang w:val="x-none"/>
        </w:rPr>
        <w:t xml:space="preserve">(07), 483-492. </w:t>
      </w:r>
      <w:hyperlink r:id="rId8" w:history="1">
        <w:r w:rsidRPr="00691941">
          <w:rPr>
            <w:rStyle w:val="Hyperlink"/>
            <w:rFonts w:ascii="Times New Roman" w:hAnsi="Times New Roman" w:cs="Times New Roman"/>
            <w:sz w:val="24"/>
            <w:szCs w:val="24"/>
            <w:lang w:val="x-none"/>
          </w:rPr>
          <w:t>https://doi.org/10.4236/ojn.2014.47051</w:t>
        </w:r>
      </w:hyperlink>
    </w:p>
    <w:p w14:paraId="19BEAD91" w14:textId="557D970A" w:rsidR="00691941" w:rsidRDefault="00E13687" w:rsidP="00691941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hyperlink r:id="rId9" w:history="1">
        <w:r w:rsidR="00691941" w:rsidRPr="0085424B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https://www.researchgate.net/publication/332784332_Culture_of_quality_in_the_infection_prevention_of_a_hospital_as_perceived_by_healthcare_workers</w:t>
        </w:r>
      </w:hyperlink>
    </w:p>
    <w:p w14:paraId="4E39C9B2" w14:textId="5F62D60D" w:rsidR="00691941" w:rsidRDefault="00E13687" w:rsidP="00691941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hyperlink r:id="rId10" w:history="1">
        <w:r w:rsidR="00691941" w:rsidRPr="0085424B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http://www.emro.who.int/emhj-volume-25-2019/volume-25-issue-10/health-issues-in-the-hajj-pilgrimage-a-literature-review.html</w:t>
        </w:r>
      </w:hyperlink>
    </w:p>
    <w:p w14:paraId="315BCE52" w14:textId="19BEE3D6" w:rsidR="00691941" w:rsidRPr="00691941" w:rsidRDefault="00E13687" w:rsidP="006919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691941" w:rsidRPr="00691941">
          <w:rPr>
            <w:rStyle w:val="Hyperlink"/>
            <w:rFonts w:ascii="Times New Roman" w:hAnsi="Times New Roman" w:cs="Times New Roman"/>
            <w:sz w:val="24"/>
            <w:szCs w:val="24"/>
          </w:rPr>
          <w:t>https://healthmanagement.org/c/icu/issuearticle/pilgrimage-to-mecca-in-saudi-arabia-a-model-for-healthcare-for-mass-gatherings</w:t>
        </w:r>
      </w:hyperlink>
    </w:p>
    <w:p w14:paraId="178FB5A8" w14:textId="4C1A2E81" w:rsidR="00691941" w:rsidRPr="00691941" w:rsidRDefault="00E13687" w:rsidP="006919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691941" w:rsidRPr="00691941">
          <w:rPr>
            <w:rStyle w:val="Hyperlink"/>
            <w:rFonts w:ascii="Times New Roman" w:hAnsi="Times New Roman" w:cs="Times New Roman"/>
            <w:sz w:val="24"/>
            <w:szCs w:val="24"/>
          </w:rPr>
          <w:t>https://academic.oup.com/jtm/article/24/3/taw087/3053462</w:t>
        </w:r>
      </w:hyperlink>
    </w:p>
    <w:p w14:paraId="48BCD00E" w14:textId="77777777" w:rsidR="00691941" w:rsidRDefault="00691941" w:rsidP="00691941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0819EA5" w14:textId="77777777" w:rsidR="00691941" w:rsidRPr="00691941" w:rsidRDefault="00691941" w:rsidP="00691941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D54A194" w14:textId="77777777" w:rsidR="00691941" w:rsidRPr="00691941" w:rsidRDefault="00691941" w:rsidP="00691941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91941">
        <w:rPr>
          <w:rFonts w:ascii="Times New Roman" w:hAnsi="Times New Roman" w:cs="Times New Roman"/>
          <w:sz w:val="24"/>
          <w:szCs w:val="24"/>
          <w:lang w:val="x-none"/>
        </w:rPr>
        <w:t>WHO</w:t>
      </w:r>
      <w:r w:rsidRPr="0069194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91941">
        <w:rPr>
          <w:rFonts w:ascii="Times New Roman" w:hAnsi="Times New Roman" w:cs="Times New Roman"/>
          <w:sz w:val="24"/>
          <w:szCs w:val="24"/>
          <w:lang w:val="x-none"/>
        </w:rPr>
        <w:t>(2019). </w:t>
      </w:r>
      <w:r w:rsidRPr="00691941">
        <w:rPr>
          <w:rFonts w:ascii="Times New Roman" w:hAnsi="Times New Roman" w:cs="Times New Roman"/>
          <w:i/>
          <w:iCs/>
          <w:sz w:val="24"/>
          <w:szCs w:val="24"/>
          <w:lang w:val="x-none"/>
        </w:rPr>
        <w:t xml:space="preserve">WHO: </w:t>
      </w:r>
      <w:r w:rsidRPr="0069194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Core components of infection prevention and control </w:t>
      </w:r>
      <w:proofErr w:type="spellStart"/>
      <w:r w:rsidRPr="00691941">
        <w:rPr>
          <w:rFonts w:ascii="Times New Roman" w:hAnsi="Times New Roman" w:cs="Times New Roman"/>
          <w:i/>
          <w:iCs/>
          <w:sz w:val="24"/>
          <w:szCs w:val="24"/>
          <w:lang w:val="en-US"/>
        </w:rPr>
        <w:t>programmes</w:t>
      </w:r>
      <w:proofErr w:type="spellEnd"/>
      <w:r w:rsidRPr="0069194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in health care </w:t>
      </w:r>
      <w:r w:rsidRPr="00691941">
        <w:rPr>
          <w:rFonts w:ascii="Times New Roman" w:hAnsi="Times New Roman" w:cs="Times New Roman"/>
          <w:i/>
          <w:iCs/>
          <w:sz w:val="24"/>
          <w:szCs w:val="24"/>
          <w:lang w:val="x-none"/>
        </w:rPr>
        <w:t> </w:t>
      </w:r>
      <w:r w:rsidRPr="00691941">
        <w:rPr>
          <w:rFonts w:ascii="Times New Roman" w:hAnsi="Times New Roman" w:cs="Times New Roman"/>
          <w:sz w:val="24"/>
          <w:szCs w:val="24"/>
          <w:lang w:val="x-none"/>
        </w:rPr>
        <w:t xml:space="preserve">Retrieved 6 October 2020, from </w:t>
      </w:r>
      <w:hyperlink r:id="rId13" w:history="1">
        <w:r w:rsidRPr="0069194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https://www.who.int/csr/resources/publications/AM_CoreCom_IPC.pdf?ua=1</w:t>
        </w:r>
      </w:hyperlink>
    </w:p>
    <w:p w14:paraId="2D37A872" w14:textId="53066695" w:rsidR="00691941" w:rsidRPr="00691941" w:rsidRDefault="00691941" w:rsidP="006919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691941">
          <w:rPr>
            <w:rStyle w:val="Hyperlink"/>
            <w:rFonts w:ascii="Times New Roman" w:hAnsi="Times New Roman" w:cs="Times New Roman"/>
            <w:sz w:val="24"/>
            <w:szCs w:val="24"/>
          </w:rPr>
          <w:t>https://covid19.cdc.gov.sa/</w:t>
        </w:r>
      </w:hyperlink>
    </w:p>
    <w:p w14:paraId="3E839C6D" w14:textId="77777777" w:rsidR="00691941" w:rsidRPr="00691941" w:rsidRDefault="00691941" w:rsidP="001962C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333088C" w14:textId="15A9EE3F" w:rsidR="001962CE" w:rsidRPr="00691941" w:rsidRDefault="00E13687" w:rsidP="006919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hyperlink r:id="rId15" w:history="1">
        <w:r w:rsidR="004D38F5" w:rsidRPr="00691941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https://www.researchgate.net/publication/315892333_Knowledge_of_Standard_Precautions_among_Healthcare_Professionals_in_Saudi_Arabia_Need_for_filling_the_gaps</w:t>
        </w:r>
      </w:hyperlink>
    </w:p>
    <w:p w14:paraId="5C19D719" w14:textId="4114C9C3" w:rsidR="004D38F5" w:rsidRPr="00691941" w:rsidRDefault="00E13687" w:rsidP="006919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hyperlink r:id="rId16" w:history="1">
        <w:r w:rsidR="004D38F5" w:rsidRPr="00691941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https://www.researchgate.net/publication/342990063_Healthcare_workers'_perspectives_on_healthcare-associated_infections_and_infection_control_practices_a_video-reflexive_ethnography_study_in_the_Asir_region_of_Saudi_Arabia</w:t>
        </w:r>
      </w:hyperlink>
    </w:p>
    <w:p w14:paraId="50A7B3E7" w14:textId="41419615" w:rsidR="004D38F5" w:rsidRPr="00691941" w:rsidRDefault="00E13687" w:rsidP="006919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hyperlink r:id="rId17" w:history="1">
        <w:r w:rsidR="004D38F5" w:rsidRPr="00691941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https://www.researchgate.net/publication/331166361_Assessment_of_Hospital_Staff_Knowledge_Attitudes_and_Practices_KAPS_on_Activities_Related_to_Prevention_and_Control_of_Hospital_Acquired_Infections</w:t>
        </w:r>
      </w:hyperlink>
    </w:p>
    <w:p w14:paraId="0C276D10" w14:textId="35C963A4" w:rsidR="004D38F5" w:rsidRPr="00691941" w:rsidRDefault="00E13687" w:rsidP="006919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hyperlink r:id="rId18" w:history="1">
        <w:r w:rsidR="004D38F5" w:rsidRPr="00691941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https://www.researchgate.net/publication/315892333_Knowledge_of_Standard_Precautions_among_Healthcare_Professionals_in_Saudi_Arabia_Need_for_filling_the_gaps</w:t>
        </w:r>
      </w:hyperlink>
    </w:p>
    <w:p w14:paraId="6E240096" w14:textId="1D1229C4" w:rsidR="004D38F5" w:rsidRPr="00691941" w:rsidRDefault="00E13687" w:rsidP="006919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hyperlink r:id="rId19" w:history="1">
        <w:r w:rsidR="004D38F5" w:rsidRPr="00691941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https://www.researchgate.net/publication/330970602_Impact_FactorJCC_18207-ATTITUDES_KNOWLEDGE_AND_SOURCES_OF_INFORMATION_AMONG_NURSING_STAFF_TOWARD_STANDARD_PRECAUTIONS_AND_INFECTION_CONTROL_AT_KING_ABDULAZIZ_TERTIARY_HOSPITAL-MAKKAH</w:t>
        </w:r>
      </w:hyperlink>
    </w:p>
    <w:p w14:paraId="0D06A415" w14:textId="77777777" w:rsidR="004D38F5" w:rsidRPr="004D38F5" w:rsidRDefault="004D38F5" w:rsidP="001962C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CAF659" w14:textId="77777777" w:rsidR="004D38F5" w:rsidRDefault="004D38F5" w:rsidP="001962CE">
      <w:pPr>
        <w:rPr>
          <w:rFonts w:ascii="Times New Roman" w:hAnsi="Times New Roman" w:cs="Times New Roman"/>
          <w:sz w:val="24"/>
          <w:szCs w:val="24"/>
        </w:rPr>
      </w:pPr>
    </w:p>
    <w:p w14:paraId="4CDE568A" w14:textId="4C4EE420" w:rsidR="00267EF4" w:rsidRPr="0076042B" w:rsidRDefault="00267EF4" w:rsidP="001962CE">
      <w:pPr>
        <w:rPr>
          <w:rFonts w:ascii="Times New Roman" w:hAnsi="Times New Roman" w:cs="Times New Roman"/>
          <w:sz w:val="24"/>
          <w:szCs w:val="24"/>
        </w:rPr>
      </w:pPr>
    </w:p>
    <w:sectPr w:rsidR="00267EF4" w:rsidRPr="0076042B" w:rsidSect="00513311">
      <w:footerReference w:type="default" r:id="rId2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F2E091" w14:textId="77777777" w:rsidR="00E13687" w:rsidRDefault="00E13687" w:rsidP="00B908CC">
      <w:pPr>
        <w:spacing w:after="0" w:line="240" w:lineRule="auto"/>
      </w:pPr>
      <w:r>
        <w:separator/>
      </w:r>
    </w:p>
  </w:endnote>
  <w:endnote w:type="continuationSeparator" w:id="0">
    <w:p w14:paraId="1778CEA4" w14:textId="77777777" w:rsidR="00E13687" w:rsidRDefault="00E13687" w:rsidP="00B90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728256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79E0EB" w14:textId="68A11EA3" w:rsidR="00B908CC" w:rsidRDefault="00B908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2CAFAC" w14:textId="77777777" w:rsidR="00B908CC" w:rsidRDefault="00B908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B8E7BB" w14:textId="77777777" w:rsidR="00E13687" w:rsidRDefault="00E13687" w:rsidP="00B908CC">
      <w:pPr>
        <w:spacing w:after="0" w:line="240" w:lineRule="auto"/>
      </w:pPr>
      <w:r>
        <w:separator/>
      </w:r>
    </w:p>
  </w:footnote>
  <w:footnote w:type="continuationSeparator" w:id="0">
    <w:p w14:paraId="5B5AF334" w14:textId="77777777" w:rsidR="00E13687" w:rsidRDefault="00E13687" w:rsidP="00B908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F52A37"/>
    <w:multiLevelType w:val="hybridMultilevel"/>
    <w:tmpl w:val="8B4E9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A5974"/>
    <w:multiLevelType w:val="hybridMultilevel"/>
    <w:tmpl w:val="20860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3660D"/>
    <w:multiLevelType w:val="hybridMultilevel"/>
    <w:tmpl w:val="BEE4EA96"/>
    <w:lvl w:ilvl="0" w:tplc="00D09E4A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D3857"/>
    <w:multiLevelType w:val="hybridMultilevel"/>
    <w:tmpl w:val="9C9EF4D2"/>
    <w:lvl w:ilvl="0" w:tplc="1F2E9B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DB34B4"/>
    <w:multiLevelType w:val="hybridMultilevel"/>
    <w:tmpl w:val="23E68322"/>
    <w:lvl w:ilvl="0" w:tplc="2E1417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B0750"/>
    <w:multiLevelType w:val="hybridMultilevel"/>
    <w:tmpl w:val="B2145728"/>
    <w:lvl w:ilvl="0" w:tplc="00D09E4A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3920528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E60924A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9685C04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FD8BFAC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96883B8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868474C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A92B542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6AFE64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F8A"/>
    <w:rsid w:val="00046E74"/>
    <w:rsid w:val="00053A9F"/>
    <w:rsid w:val="00095CC7"/>
    <w:rsid w:val="00113184"/>
    <w:rsid w:val="001962CE"/>
    <w:rsid w:val="001B50D6"/>
    <w:rsid w:val="001C56E6"/>
    <w:rsid w:val="001E3D7A"/>
    <w:rsid w:val="001E67FE"/>
    <w:rsid w:val="0020708A"/>
    <w:rsid w:val="00213E7B"/>
    <w:rsid w:val="00217171"/>
    <w:rsid w:val="002250E4"/>
    <w:rsid w:val="00264F8A"/>
    <w:rsid w:val="00267EF4"/>
    <w:rsid w:val="0027619F"/>
    <w:rsid w:val="002C3E98"/>
    <w:rsid w:val="002C5F69"/>
    <w:rsid w:val="00365C93"/>
    <w:rsid w:val="00370BCE"/>
    <w:rsid w:val="003C39AE"/>
    <w:rsid w:val="003E72BD"/>
    <w:rsid w:val="003F5B81"/>
    <w:rsid w:val="004370C1"/>
    <w:rsid w:val="00456C37"/>
    <w:rsid w:val="004A6EFC"/>
    <w:rsid w:val="004D38F5"/>
    <w:rsid w:val="00513311"/>
    <w:rsid w:val="00535869"/>
    <w:rsid w:val="00604780"/>
    <w:rsid w:val="006803DB"/>
    <w:rsid w:val="00682C74"/>
    <w:rsid w:val="00687656"/>
    <w:rsid w:val="00691941"/>
    <w:rsid w:val="006B6015"/>
    <w:rsid w:val="006B6091"/>
    <w:rsid w:val="006D255B"/>
    <w:rsid w:val="007F7DBC"/>
    <w:rsid w:val="00814E7D"/>
    <w:rsid w:val="009301FB"/>
    <w:rsid w:val="00963EB2"/>
    <w:rsid w:val="009A4626"/>
    <w:rsid w:val="009A6062"/>
    <w:rsid w:val="009D23D3"/>
    <w:rsid w:val="009D6388"/>
    <w:rsid w:val="009F523D"/>
    <w:rsid w:val="00A145FB"/>
    <w:rsid w:val="00A14D0D"/>
    <w:rsid w:val="00AB1527"/>
    <w:rsid w:val="00B123A8"/>
    <w:rsid w:val="00B708B7"/>
    <w:rsid w:val="00B908CC"/>
    <w:rsid w:val="00B93405"/>
    <w:rsid w:val="00BE18BD"/>
    <w:rsid w:val="00BF3E18"/>
    <w:rsid w:val="00C12FB9"/>
    <w:rsid w:val="00C445E8"/>
    <w:rsid w:val="00C807E4"/>
    <w:rsid w:val="00CD2C45"/>
    <w:rsid w:val="00D43A68"/>
    <w:rsid w:val="00D82272"/>
    <w:rsid w:val="00D96707"/>
    <w:rsid w:val="00DF4E4D"/>
    <w:rsid w:val="00E13687"/>
    <w:rsid w:val="00E33D85"/>
    <w:rsid w:val="00E52875"/>
    <w:rsid w:val="00E729B3"/>
    <w:rsid w:val="00EE2952"/>
    <w:rsid w:val="00F26278"/>
    <w:rsid w:val="00F408FE"/>
    <w:rsid w:val="00F76883"/>
    <w:rsid w:val="00F84AC7"/>
    <w:rsid w:val="00FC4EBC"/>
    <w:rsid w:val="00FF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6F130"/>
  <w15:chartTrackingRefBased/>
  <w15:docId w15:val="{09C1D5FF-D584-4DE2-9B3D-40B912A0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941"/>
  </w:style>
  <w:style w:type="paragraph" w:styleId="Heading1">
    <w:name w:val="heading 1"/>
    <w:basedOn w:val="Normal"/>
    <w:link w:val="Heading1Char"/>
    <w:uiPriority w:val="9"/>
    <w:qFormat/>
    <w:rsid w:val="00AB15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264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2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B1527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ListParagraph">
    <w:name w:val="List Paragraph"/>
    <w:basedOn w:val="Normal"/>
    <w:uiPriority w:val="34"/>
    <w:qFormat/>
    <w:rsid w:val="001962CE"/>
    <w:pPr>
      <w:ind w:left="720"/>
      <w:contextualSpacing/>
    </w:pPr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C445E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45E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0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8CC"/>
  </w:style>
  <w:style w:type="paragraph" w:styleId="Footer">
    <w:name w:val="footer"/>
    <w:basedOn w:val="Normal"/>
    <w:link w:val="FooterChar"/>
    <w:uiPriority w:val="99"/>
    <w:unhideWhenUsed/>
    <w:rsid w:val="00B90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8CC"/>
  </w:style>
  <w:style w:type="character" w:styleId="FollowedHyperlink">
    <w:name w:val="FollowedHyperlink"/>
    <w:basedOn w:val="DefaultParagraphFont"/>
    <w:uiPriority w:val="99"/>
    <w:semiHidden/>
    <w:unhideWhenUsed/>
    <w:rsid w:val="0069194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78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78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321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7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8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236/ojn.2014.47051" TargetMode="External"/><Relationship Id="rId13" Type="http://schemas.openxmlformats.org/officeDocument/2006/relationships/hyperlink" Target="https://www.who.int/csr/resources/publications/AM_CoreCom_IPC.pdf?ua=1" TargetMode="External"/><Relationship Id="rId18" Type="http://schemas.openxmlformats.org/officeDocument/2006/relationships/hyperlink" Target="https://www.researchgate.net/publication/315892333_Knowledge_of_Standard_Precautions_among_Healthcare_Professionals_in_Saudi_Arabia_Need_for_filling_the_gaps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moh.gov.sa/en/Search/Pages/Default.aspx?k=Infection%20Prevention%20and%20Control%20Programmes&amp;start1=1" TargetMode="External"/><Relationship Id="rId12" Type="http://schemas.openxmlformats.org/officeDocument/2006/relationships/hyperlink" Target="https://academic.oup.com/jtm/article/24/3/taw087/3053462" TargetMode="External"/><Relationship Id="rId17" Type="http://schemas.openxmlformats.org/officeDocument/2006/relationships/hyperlink" Target="https://www.researchgate.net/publication/331166361_Assessment_of_Hospital_Staff_Knowledge_Attitudes_and_Practices_KAPS_on_Activities_Related_to_Prevention_and_Control_of_Hospital_Acquired_Infection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esearchgate.net/publication/342990063_Healthcare_workers'_perspectives_on_healthcare-associated_infections_and_infection_control_practices_a_video-reflexive_ethnography_study_in_the_Asir_region_of_Saudi_Arabia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ealthmanagement.org/c/icu/issuearticle/pilgrimage-to-mecca-in-saudi-arabia-a-model-for-healthcare-for-mass-gathering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researchgate.net/publication/315892333_Knowledge_of_Standard_Precautions_among_Healthcare_Professionals_in_Saudi_Arabia_Need_for_filling_the_gaps" TargetMode="External"/><Relationship Id="rId10" Type="http://schemas.openxmlformats.org/officeDocument/2006/relationships/hyperlink" Target="http://www.emro.who.int/emhj-volume-25-2019/volume-25-issue-10/health-issues-in-the-hajj-pilgrimage-a-literature-review.html" TargetMode="External"/><Relationship Id="rId19" Type="http://schemas.openxmlformats.org/officeDocument/2006/relationships/hyperlink" Target="https://www.researchgate.net/publication/330970602_Impact_FactorJCC_18207-ATTITUDES_KNOWLEDGE_AND_SOURCES_OF_INFORMATION_AMONG_NURSING_STAFF_TOWARD_STANDARD_PRECAUTIONS_AND_INFECTION_CONTROL_AT_KING_ABDULAZIZ_TERTIARY_HOSPITAL-MAKK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searchgate.net/publication/332784332_Culture_of_quality_in_the_infection_prevention_of_a_hospital_as_perceived_by_healthcare_workers" TargetMode="External"/><Relationship Id="rId14" Type="http://schemas.openxmlformats.org/officeDocument/2006/relationships/hyperlink" Target="https://covid19.cdc.gov.s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AAB2018</dc:creator>
  <cp:keywords/>
  <dc:description/>
  <cp:lastModifiedBy>Bandar Alkhathami</cp:lastModifiedBy>
  <cp:revision>36</cp:revision>
  <dcterms:created xsi:type="dcterms:W3CDTF">2020-08-26T14:47:00Z</dcterms:created>
  <dcterms:modified xsi:type="dcterms:W3CDTF">2020-11-23T02:53:00Z</dcterms:modified>
</cp:coreProperties>
</file>